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F6" w:rsidRDefault="00F64EF6" w:rsidP="00576AE3">
      <w:pPr>
        <w:spacing w:line="276" w:lineRule="auto"/>
        <w:ind w:left="-1080"/>
        <w:jc w:val="center"/>
        <w:rPr>
          <w:rFonts w:ascii="Cambria" w:hAnsi="Cambria"/>
          <w:b/>
          <w:sz w:val="22"/>
          <w:szCs w:val="22"/>
          <w:lang w:val="ro-RO"/>
        </w:rPr>
      </w:pPr>
    </w:p>
    <w:p w:rsidR="00B95EF8" w:rsidRDefault="00B95EF8" w:rsidP="00B95EF8">
      <w:pPr>
        <w:spacing w:line="276" w:lineRule="auto"/>
        <w:ind w:right="319" w:hanging="90"/>
        <w:rPr>
          <w:b/>
          <w:lang w:val="ro-RO"/>
        </w:rPr>
      </w:pPr>
    </w:p>
    <w:p w:rsidR="00B95EF8" w:rsidRDefault="00B95EF8" w:rsidP="00B95EF8">
      <w:pPr>
        <w:spacing w:line="276" w:lineRule="auto"/>
        <w:ind w:right="319" w:firstLine="630"/>
        <w:jc w:val="center"/>
        <w:rPr>
          <w:b/>
          <w:lang w:val="ro-RO"/>
        </w:rPr>
      </w:pPr>
    </w:p>
    <w:p w:rsidR="00B95EF8" w:rsidRDefault="00B95EF8" w:rsidP="00B95EF8">
      <w:pPr>
        <w:spacing w:line="276" w:lineRule="auto"/>
        <w:ind w:right="319"/>
        <w:jc w:val="center"/>
        <w:rPr>
          <w:b/>
          <w:lang w:val="ro-RO"/>
        </w:rPr>
      </w:pPr>
      <w:r w:rsidRPr="004B0BAE">
        <w:rPr>
          <w:rFonts w:ascii="Cambria" w:hAnsi="Cambria"/>
          <w:noProof/>
          <w:sz w:val="22"/>
          <w:szCs w:val="22"/>
          <w:lang w:val="ro-RO" w:eastAsia="ro-RO"/>
        </w:rPr>
        <w:drawing>
          <wp:inline distT="0" distB="0" distL="0" distR="0" wp14:anchorId="4E806DF1" wp14:editId="30068A66">
            <wp:extent cx="5688965" cy="1359041"/>
            <wp:effectExtent l="0" t="0" r="6985" b="0"/>
            <wp:docPr id="1" name="Picture 1" descr="antet nou B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 nou BC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965" cy="1359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EF8" w:rsidRDefault="00B95EF8" w:rsidP="00B95EF8">
      <w:pPr>
        <w:spacing w:line="276" w:lineRule="auto"/>
        <w:ind w:right="319" w:firstLine="630"/>
        <w:jc w:val="center"/>
        <w:rPr>
          <w:b/>
          <w:lang w:val="ro-RO"/>
        </w:rPr>
      </w:pPr>
    </w:p>
    <w:p w:rsidR="009C5088" w:rsidRDefault="009C5088" w:rsidP="00B95EF8">
      <w:pPr>
        <w:spacing w:line="276" w:lineRule="auto"/>
        <w:ind w:right="319" w:firstLine="630"/>
        <w:jc w:val="center"/>
        <w:rPr>
          <w:b/>
          <w:lang w:val="ro-RO"/>
        </w:rPr>
      </w:pPr>
      <w:r w:rsidRPr="00B95EF8">
        <w:rPr>
          <w:b/>
          <w:lang w:val="ro-RO"/>
        </w:rPr>
        <w:t>ACT ADIŢIONAL N</w:t>
      </w:r>
      <w:r w:rsidR="004B0BAE" w:rsidRPr="00B95EF8">
        <w:rPr>
          <w:b/>
          <w:lang w:val="ro-RO"/>
        </w:rPr>
        <w:t>r</w:t>
      </w:r>
      <w:r w:rsidRPr="00B95EF8">
        <w:rPr>
          <w:b/>
          <w:lang w:val="ro-RO"/>
        </w:rPr>
        <w:t>.</w:t>
      </w:r>
      <w:r w:rsidR="005B5559" w:rsidRPr="00B95EF8">
        <w:rPr>
          <w:b/>
          <w:lang w:val="ro-RO"/>
        </w:rPr>
        <w:t xml:space="preserve"> </w:t>
      </w:r>
      <w:r w:rsidR="004B0BAE" w:rsidRPr="00B95EF8">
        <w:rPr>
          <w:b/>
          <w:lang w:val="ro-RO"/>
        </w:rPr>
        <w:t>________</w:t>
      </w:r>
    </w:p>
    <w:p w:rsidR="00AE0605" w:rsidRPr="00B95EF8" w:rsidRDefault="00AE0605" w:rsidP="00B95EF8">
      <w:pPr>
        <w:spacing w:line="276" w:lineRule="auto"/>
        <w:ind w:right="319" w:firstLine="630"/>
        <w:jc w:val="center"/>
        <w:rPr>
          <w:b/>
          <w:lang w:val="ro-RO"/>
        </w:rPr>
      </w:pPr>
      <w:r>
        <w:rPr>
          <w:b/>
          <w:lang w:val="ro-RO"/>
        </w:rPr>
        <w:t>la contractul _________________________</w:t>
      </w:r>
    </w:p>
    <w:p w:rsidR="00A37752" w:rsidRPr="00B95EF8" w:rsidRDefault="00A37752" w:rsidP="00B95EF8">
      <w:pPr>
        <w:spacing w:line="276" w:lineRule="auto"/>
        <w:ind w:right="319" w:firstLine="630"/>
        <w:rPr>
          <w:lang w:val="ro-RO"/>
        </w:rPr>
      </w:pPr>
    </w:p>
    <w:p w:rsidR="00AE0605" w:rsidRDefault="009C5088" w:rsidP="00AE0605">
      <w:pPr>
        <w:spacing w:line="276" w:lineRule="auto"/>
        <w:ind w:right="319" w:firstLine="630"/>
        <w:jc w:val="center"/>
        <w:rPr>
          <w:lang w:val="ro-RO"/>
        </w:rPr>
      </w:pPr>
      <w:r w:rsidRPr="00B95EF8">
        <w:rPr>
          <w:lang w:val="ro-RO"/>
        </w:rPr>
        <w:t xml:space="preserve">încheiat între </w:t>
      </w:r>
      <w:r w:rsidRPr="00B95EF8">
        <w:rPr>
          <w:b/>
          <w:i/>
          <w:lang w:val="ro-RO"/>
        </w:rPr>
        <w:t xml:space="preserve">Biblioteca Centrală Universitară </w:t>
      </w:r>
      <w:r w:rsidR="00E86FD6" w:rsidRPr="00B95EF8">
        <w:rPr>
          <w:rFonts w:eastAsiaTheme="minorEastAsia"/>
          <w:b/>
          <w:i/>
          <w:lang w:val="ro-RO" w:eastAsia="zh-CN"/>
        </w:rPr>
        <w:t>"</w:t>
      </w:r>
      <w:r w:rsidRPr="00B95EF8">
        <w:rPr>
          <w:b/>
          <w:i/>
          <w:lang w:val="ro-RO"/>
        </w:rPr>
        <w:t>Lucian Blaga</w:t>
      </w:r>
      <w:r w:rsidR="00E86FD6" w:rsidRPr="00B95EF8">
        <w:rPr>
          <w:b/>
          <w:i/>
          <w:lang w:val="ro-RO"/>
        </w:rPr>
        <w:t>"</w:t>
      </w:r>
      <w:r w:rsidRPr="00B95EF8">
        <w:rPr>
          <w:b/>
          <w:i/>
          <w:lang w:val="ro-RO"/>
        </w:rPr>
        <w:t xml:space="preserve"> din Cluj-Napoca</w:t>
      </w:r>
      <w:r w:rsidRPr="00B95EF8">
        <w:rPr>
          <w:lang w:val="ro-RO"/>
        </w:rPr>
        <w:t xml:space="preserve"> ca furnizor DOI </w:t>
      </w:r>
    </w:p>
    <w:p w:rsidR="00AE0605" w:rsidRDefault="009C5088" w:rsidP="00AE0605">
      <w:pPr>
        <w:spacing w:line="276" w:lineRule="auto"/>
        <w:ind w:right="319" w:firstLine="630"/>
        <w:jc w:val="center"/>
        <w:rPr>
          <w:lang w:val="ro-RO"/>
        </w:rPr>
      </w:pPr>
      <w:r w:rsidRPr="00B95EF8">
        <w:rPr>
          <w:lang w:val="ro-RO"/>
        </w:rPr>
        <w:t xml:space="preserve">și </w:t>
      </w:r>
    </w:p>
    <w:p w:rsidR="009C5088" w:rsidRPr="00B95EF8" w:rsidRDefault="004B0BAE" w:rsidP="00AE0605">
      <w:pPr>
        <w:spacing w:line="276" w:lineRule="auto"/>
        <w:ind w:right="319" w:firstLine="630"/>
        <w:jc w:val="center"/>
        <w:rPr>
          <w:lang w:val="ro-RO"/>
        </w:rPr>
      </w:pPr>
      <w:r w:rsidRPr="00B95EF8">
        <w:rPr>
          <w:b/>
          <w:i/>
          <w:lang w:val="ro-RO"/>
        </w:rPr>
        <w:t>__________________________________________________</w:t>
      </w:r>
      <w:r w:rsidR="009C5088" w:rsidRPr="00B95EF8">
        <w:rPr>
          <w:lang w:val="ro-RO"/>
        </w:rPr>
        <w:t xml:space="preserve"> ca beneficiar</w:t>
      </w:r>
    </w:p>
    <w:p w:rsidR="00EB0EF4" w:rsidRDefault="00EB0EF4" w:rsidP="00B95EF8">
      <w:pPr>
        <w:ind w:right="319" w:firstLine="630"/>
        <w:rPr>
          <w:lang w:val="ro-RO"/>
        </w:rPr>
      </w:pPr>
    </w:p>
    <w:p w:rsidR="00AE0605" w:rsidRDefault="00AE0605" w:rsidP="00B95EF8">
      <w:pPr>
        <w:ind w:right="319" w:firstLine="630"/>
        <w:rPr>
          <w:lang w:val="ro-RO"/>
        </w:rPr>
      </w:pPr>
      <w:bookmarkStart w:id="0" w:name="_GoBack"/>
      <w:bookmarkEnd w:id="0"/>
    </w:p>
    <w:p w:rsidR="00AE0605" w:rsidRPr="00B95EF8" w:rsidRDefault="00AE0605" w:rsidP="00B95EF8">
      <w:pPr>
        <w:ind w:right="319" w:firstLine="630"/>
        <w:rPr>
          <w:lang w:val="ro-RO"/>
        </w:rPr>
      </w:pPr>
    </w:p>
    <w:p w:rsidR="00B2396A" w:rsidRPr="00AE0605" w:rsidRDefault="00056DCA" w:rsidP="00AE0605">
      <w:pPr>
        <w:pStyle w:val="ListParagraph"/>
        <w:numPr>
          <w:ilvl w:val="0"/>
          <w:numId w:val="10"/>
        </w:numPr>
        <w:spacing w:line="276" w:lineRule="auto"/>
        <w:ind w:right="319"/>
        <w:jc w:val="both"/>
        <w:rPr>
          <w:b/>
          <w:lang w:val="ro-RO"/>
        </w:rPr>
      </w:pPr>
      <w:r w:rsidRPr="00AE0605">
        <w:rPr>
          <w:lang w:val="ro-RO"/>
        </w:rPr>
        <w:t>La contractul inițial s</w:t>
      </w:r>
      <w:r w:rsidR="00B2396A" w:rsidRPr="00AE0605">
        <w:rPr>
          <w:lang w:val="ro-RO"/>
        </w:rPr>
        <w:t>e adaugă</w:t>
      </w:r>
      <w:r w:rsidRPr="00AE0605">
        <w:rPr>
          <w:lang w:val="ro-RO"/>
        </w:rPr>
        <w:t>:</w:t>
      </w:r>
      <w:r w:rsidR="00B2396A" w:rsidRPr="00AE0605">
        <w:rPr>
          <w:b/>
          <w:lang w:val="ro-RO"/>
        </w:rPr>
        <w:t xml:space="preserve"> </w:t>
      </w:r>
    </w:p>
    <w:p w:rsidR="00AE0605" w:rsidRPr="00AE0605" w:rsidRDefault="00AE0605" w:rsidP="00AE0605">
      <w:pPr>
        <w:pStyle w:val="ListParagraph"/>
        <w:spacing w:line="276" w:lineRule="auto"/>
        <w:ind w:left="1350" w:right="319"/>
        <w:jc w:val="both"/>
        <w:rPr>
          <w:b/>
          <w:lang w:val="ro-RO"/>
        </w:rPr>
      </w:pPr>
    </w:p>
    <w:p w:rsidR="00885478" w:rsidRPr="00B95EF8" w:rsidRDefault="00885478" w:rsidP="00B95EF8">
      <w:pPr>
        <w:pStyle w:val="ListParagraph"/>
        <w:numPr>
          <w:ilvl w:val="0"/>
          <w:numId w:val="8"/>
        </w:numPr>
        <w:ind w:left="0" w:right="319" w:firstLine="630"/>
        <w:jc w:val="both"/>
        <w:rPr>
          <w:lang w:val="ro-RO"/>
        </w:rPr>
      </w:pPr>
      <w:r w:rsidRPr="00B95EF8">
        <w:rPr>
          <w:lang w:val="ro-RO"/>
        </w:rPr>
        <w:t>Serviciul Similarity Check</w:t>
      </w:r>
    </w:p>
    <w:p w:rsidR="005D1FF6" w:rsidRPr="00B95EF8" w:rsidRDefault="005D1FF6" w:rsidP="00B95EF8">
      <w:pPr>
        <w:pStyle w:val="ListParagraph"/>
        <w:numPr>
          <w:ilvl w:val="1"/>
          <w:numId w:val="8"/>
        </w:numPr>
        <w:ind w:left="0" w:right="319" w:firstLine="540"/>
        <w:jc w:val="both"/>
        <w:rPr>
          <w:lang w:val="ro-RO"/>
        </w:rPr>
      </w:pPr>
      <w:r w:rsidRPr="00B95EF8">
        <w:rPr>
          <w:b/>
          <w:lang w:val="ro-RO"/>
        </w:rPr>
        <w:t>Beneficii</w:t>
      </w:r>
      <w:r w:rsidRPr="00B95EF8">
        <w:rPr>
          <w:lang w:val="ro-RO"/>
        </w:rPr>
        <w:t> :</w:t>
      </w:r>
    </w:p>
    <w:p w:rsidR="005B573E" w:rsidRPr="00B95EF8" w:rsidRDefault="005B573E" w:rsidP="00B95EF8">
      <w:pPr>
        <w:pStyle w:val="ListParagraph"/>
        <w:numPr>
          <w:ilvl w:val="5"/>
          <w:numId w:val="8"/>
        </w:numPr>
        <w:ind w:left="0" w:right="319" w:firstLine="630"/>
        <w:jc w:val="both"/>
        <w:rPr>
          <w:lang w:val="ro-RO"/>
        </w:rPr>
      </w:pPr>
      <w:r w:rsidRPr="00B95EF8">
        <w:rPr>
          <w:lang w:val="ro-RO"/>
        </w:rPr>
        <w:t xml:space="preserve">Acces la instrumentul </w:t>
      </w:r>
      <w:r w:rsidR="009F5691" w:rsidRPr="00B95EF8">
        <w:rPr>
          <w:lang w:val="ro-RO"/>
        </w:rPr>
        <w:t xml:space="preserve">iThenticate </w:t>
      </w:r>
      <w:r w:rsidRPr="00B95EF8">
        <w:rPr>
          <w:lang w:val="ro-RO"/>
        </w:rPr>
        <w:t>de la Turnitin la preț preferențial</w:t>
      </w:r>
      <w:r w:rsidR="004B0BAE" w:rsidRPr="00B95EF8">
        <w:rPr>
          <w:lang w:val="ro-RO"/>
        </w:rPr>
        <w:t>;</w:t>
      </w:r>
    </w:p>
    <w:p w:rsidR="002D3232" w:rsidRPr="00B95EF8" w:rsidRDefault="002D3232" w:rsidP="00B95EF8">
      <w:pPr>
        <w:pStyle w:val="ListParagraph"/>
        <w:numPr>
          <w:ilvl w:val="2"/>
          <w:numId w:val="8"/>
        </w:numPr>
        <w:ind w:left="0" w:right="319" w:firstLine="630"/>
        <w:jc w:val="both"/>
        <w:rPr>
          <w:lang w:val="ro-RO"/>
        </w:rPr>
      </w:pPr>
      <w:r w:rsidRPr="00B95EF8">
        <w:rPr>
          <w:lang w:val="ro-RO"/>
        </w:rPr>
        <w:t>Verificare contra unei baze de date în creștere (cu mai mult de 78 de milioane de documente indexate în prezent)</w:t>
      </w:r>
      <w:r w:rsidR="004B0BAE" w:rsidRPr="00B95EF8">
        <w:rPr>
          <w:lang w:val="ro-RO"/>
        </w:rPr>
        <w:t>;</w:t>
      </w:r>
    </w:p>
    <w:p w:rsidR="004B0BAE" w:rsidRDefault="005B573E" w:rsidP="00B95EF8">
      <w:pPr>
        <w:pStyle w:val="ListParagraph"/>
        <w:numPr>
          <w:ilvl w:val="2"/>
          <w:numId w:val="8"/>
        </w:numPr>
        <w:ind w:left="0" w:right="319" w:firstLine="630"/>
        <w:jc w:val="both"/>
        <w:rPr>
          <w:lang w:val="ro-RO"/>
        </w:rPr>
      </w:pPr>
      <w:r w:rsidRPr="00B95EF8">
        <w:rPr>
          <w:lang w:val="ro-RO"/>
        </w:rPr>
        <w:t>iThenticate verifică similitudinile, nu verifică plagiatul</w:t>
      </w:r>
      <w:r w:rsidR="00885478" w:rsidRPr="00B95EF8">
        <w:rPr>
          <w:lang w:val="ro-RO"/>
        </w:rPr>
        <w:t xml:space="preserve"> și prezintă un raport cu rezultatele obținute</w:t>
      </w:r>
      <w:r w:rsidR="004B0BAE" w:rsidRPr="00B95EF8">
        <w:rPr>
          <w:lang w:val="ro-RO"/>
        </w:rPr>
        <w:t>.</w:t>
      </w:r>
    </w:p>
    <w:p w:rsidR="00B95EF8" w:rsidRPr="00B95EF8" w:rsidRDefault="00B95EF8" w:rsidP="00B95EF8">
      <w:pPr>
        <w:pStyle w:val="ListParagraph"/>
        <w:ind w:left="630" w:right="319"/>
        <w:jc w:val="both"/>
        <w:rPr>
          <w:lang w:val="ro-RO"/>
        </w:rPr>
      </w:pPr>
    </w:p>
    <w:p w:rsidR="00B2383A" w:rsidRPr="00B95EF8" w:rsidRDefault="00B2383A" w:rsidP="00B95EF8">
      <w:pPr>
        <w:pStyle w:val="ListParagraph"/>
        <w:numPr>
          <w:ilvl w:val="1"/>
          <w:numId w:val="8"/>
        </w:numPr>
        <w:ind w:left="0" w:right="319" w:firstLine="450"/>
        <w:jc w:val="both"/>
        <w:rPr>
          <w:lang w:val="ro-RO"/>
        </w:rPr>
      </w:pPr>
      <w:r w:rsidRPr="00B95EF8">
        <w:rPr>
          <w:b/>
          <w:lang w:val="ro-RO"/>
        </w:rPr>
        <w:t>Precondiții</w:t>
      </w:r>
      <w:r w:rsidRPr="00B95EF8">
        <w:rPr>
          <w:lang w:val="ro-RO"/>
        </w:rPr>
        <w:t>:</w:t>
      </w:r>
    </w:p>
    <w:p w:rsidR="00BF711A" w:rsidRPr="00B95EF8" w:rsidRDefault="00B2383A" w:rsidP="00B95EF8">
      <w:pPr>
        <w:pStyle w:val="ListParagraph"/>
        <w:numPr>
          <w:ilvl w:val="2"/>
          <w:numId w:val="8"/>
        </w:numPr>
        <w:ind w:left="0" w:right="319" w:firstLine="630"/>
        <w:jc w:val="both"/>
        <w:rPr>
          <w:lang w:val="ro-RO"/>
        </w:rPr>
      </w:pPr>
      <w:r w:rsidRPr="00B95EF8">
        <w:rPr>
          <w:lang w:val="ro-RO"/>
        </w:rPr>
        <w:t>Cel puțin 90% din articolele înregistrate cu DOI trebuie să aibă legături/linkuri la textul complet (full-text). Această legătură va fi folosită pentru indexarea conținutului</w:t>
      </w:r>
      <w:r w:rsidR="00BF711A" w:rsidRPr="00B95EF8">
        <w:rPr>
          <w:rStyle w:val="FootnoteReference"/>
          <w:lang w:val="ro-RO"/>
        </w:rPr>
        <w:footnoteReference w:id="1"/>
      </w:r>
      <w:r w:rsidR="004B0BAE" w:rsidRPr="00B95EF8">
        <w:rPr>
          <w:lang w:val="ro-RO"/>
        </w:rPr>
        <w:t>;</w:t>
      </w:r>
    </w:p>
    <w:p w:rsidR="005B4B4C" w:rsidRPr="00B95EF8" w:rsidRDefault="00BF711A" w:rsidP="00B95EF8">
      <w:pPr>
        <w:pStyle w:val="ListParagraph"/>
        <w:numPr>
          <w:ilvl w:val="2"/>
          <w:numId w:val="8"/>
        </w:numPr>
        <w:ind w:left="0" w:right="319" w:firstLine="630"/>
        <w:jc w:val="both"/>
        <w:rPr>
          <w:lang w:val="ro-RO"/>
        </w:rPr>
      </w:pPr>
      <w:r w:rsidRPr="00B95EF8">
        <w:rPr>
          <w:lang w:val="ro-RO"/>
        </w:rPr>
        <w:t xml:space="preserve">Acest link </w:t>
      </w:r>
      <w:r w:rsidR="005B4B4C" w:rsidRPr="00B95EF8">
        <w:rPr>
          <w:lang w:val="ro-RO"/>
        </w:rPr>
        <w:t>la full-text</w:t>
      </w:r>
      <w:r w:rsidRPr="00B95EF8">
        <w:rPr>
          <w:lang w:val="ro-RO"/>
        </w:rPr>
        <w:t xml:space="preserve"> va trebui introdus </w:t>
      </w:r>
      <w:r w:rsidR="005B4B4C" w:rsidRPr="00B95EF8">
        <w:rPr>
          <w:lang w:val="ro-RO"/>
        </w:rPr>
        <w:t>în continuare la toate trimiterile</w:t>
      </w:r>
      <w:r w:rsidR="009F5691" w:rsidRPr="00B95EF8">
        <w:rPr>
          <w:lang w:val="ro-RO"/>
        </w:rPr>
        <w:t xml:space="preserve"> către Crossref</w:t>
      </w:r>
      <w:r w:rsidR="004B0BAE" w:rsidRPr="00B95EF8">
        <w:rPr>
          <w:lang w:val="ro-RO"/>
        </w:rPr>
        <w:t>;</w:t>
      </w:r>
    </w:p>
    <w:p w:rsidR="009F5691" w:rsidRPr="00B95EF8" w:rsidRDefault="009F5691" w:rsidP="00B95EF8">
      <w:pPr>
        <w:pStyle w:val="ListParagraph"/>
        <w:numPr>
          <w:ilvl w:val="2"/>
          <w:numId w:val="8"/>
        </w:numPr>
        <w:ind w:left="0" w:right="319" w:firstLine="630"/>
        <w:jc w:val="both"/>
        <w:rPr>
          <w:lang w:val="ro-RO"/>
        </w:rPr>
      </w:pPr>
      <w:r w:rsidRPr="00B95EF8">
        <w:rPr>
          <w:lang w:val="ro-RO"/>
        </w:rPr>
        <w:t>Full-textul poate să fie în format PDF, HTML sau text simplu</w:t>
      </w:r>
      <w:r w:rsidR="004B0BAE" w:rsidRPr="00B95EF8">
        <w:rPr>
          <w:lang w:val="ro-RO"/>
        </w:rPr>
        <w:t>;</w:t>
      </w:r>
    </w:p>
    <w:p w:rsidR="002D3232" w:rsidRPr="00B95EF8" w:rsidRDefault="004B0BAE" w:rsidP="00B95EF8">
      <w:pPr>
        <w:pStyle w:val="ListParagraph"/>
        <w:numPr>
          <w:ilvl w:val="2"/>
          <w:numId w:val="8"/>
        </w:numPr>
        <w:ind w:left="0" w:right="319" w:firstLine="630"/>
        <w:jc w:val="both"/>
        <w:rPr>
          <w:lang w:val="ro-RO"/>
        </w:rPr>
      </w:pPr>
      <w:r w:rsidRPr="00B95EF8">
        <w:rPr>
          <w:lang w:val="ro-RO"/>
        </w:rPr>
        <w:t>În cazul în ca</w:t>
      </w:r>
      <w:r w:rsidR="009F5691" w:rsidRPr="00B95EF8">
        <w:rPr>
          <w:lang w:val="ro-RO"/>
        </w:rPr>
        <w:t>re full-textul necesită autentificare, va trebui oferit</w:t>
      </w:r>
      <w:r w:rsidRPr="00B95EF8">
        <w:rPr>
          <w:lang w:val="ro-RO"/>
        </w:rPr>
        <w:t>ă</w:t>
      </w:r>
      <w:r w:rsidR="009F5691" w:rsidRPr="00B95EF8">
        <w:rPr>
          <w:lang w:val="ro-RO"/>
        </w:rPr>
        <w:t xml:space="preserve"> o modalitate prin care indexarea se poate desfășura</w:t>
      </w:r>
      <w:r w:rsidRPr="00B95EF8">
        <w:rPr>
          <w:lang w:val="ro-RO"/>
        </w:rPr>
        <w:t>;</w:t>
      </w:r>
    </w:p>
    <w:p w:rsidR="004B0BAE" w:rsidRPr="00B95EF8" w:rsidRDefault="00421056" w:rsidP="00B95EF8">
      <w:pPr>
        <w:pStyle w:val="ListParagraph"/>
        <w:numPr>
          <w:ilvl w:val="0"/>
          <w:numId w:val="8"/>
        </w:numPr>
        <w:ind w:left="0" w:right="319" w:firstLine="450"/>
        <w:jc w:val="both"/>
        <w:rPr>
          <w:lang w:val="ro-RO"/>
        </w:rPr>
      </w:pPr>
      <w:r w:rsidRPr="00B95EF8">
        <w:rPr>
          <w:lang w:val="ro-RO"/>
        </w:rPr>
        <w:t>Beneficiarul</w:t>
      </w:r>
      <w:r w:rsidR="002D3232" w:rsidRPr="00B95EF8">
        <w:rPr>
          <w:lang w:val="ro-RO"/>
        </w:rPr>
        <w:t xml:space="preserve"> accept</w:t>
      </w:r>
      <w:r w:rsidRPr="00B95EF8">
        <w:rPr>
          <w:lang w:val="ro-RO"/>
        </w:rPr>
        <w:t>ă</w:t>
      </w:r>
      <w:r w:rsidR="002D3232" w:rsidRPr="00B95EF8">
        <w:rPr>
          <w:lang w:val="ro-RO"/>
        </w:rPr>
        <w:t xml:space="preserve"> condițiile generale pentru folosirea serviciului</w:t>
      </w:r>
      <w:r w:rsidR="002D3232" w:rsidRPr="00B95EF8">
        <w:rPr>
          <w:rStyle w:val="FootnoteReference"/>
          <w:lang w:val="ro-RO"/>
        </w:rPr>
        <w:footnoteReference w:id="2"/>
      </w:r>
      <w:r w:rsidR="004B0BAE" w:rsidRPr="00B95EF8">
        <w:rPr>
          <w:lang w:val="ro-RO"/>
        </w:rPr>
        <w:t>.</w:t>
      </w:r>
    </w:p>
    <w:p w:rsidR="00B95EF8" w:rsidRDefault="00B95EF8" w:rsidP="00B95EF8">
      <w:pPr>
        <w:ind w:right="319" w:firstLine="630"/>
        <w:jc w:val="both"/>
        <w:rPr>
          <w:b/>
          <w:lang w:val="ro-RO"/>
        </w:rPr>
      </w:pPr>
    </w:p>
    <w:p w:rsidR="00F64EF6" w:rsidRPr="00B95EF8" w:rsidRDefault="00F64EF6" w:rsidP="00B95EF8">
      <w:pPr>
        <w:ind w:right="319" w:firstLine="630"/>
        <w:jc w:val="both"/>
        <w:rPr>
          <w:lang w:val="ro-RO"/>
        </w:rPr>
      </w:pPr>
      <w:r w:rsidRPr="00B95EF8">
        <w:rPr>
          <w:b/>
          <w:lang w:val="ro-RO"/>
        </w:rPr>
        <w:t>II.</w:t>
      </w:r>
      <w:r w:rsidRPr="00B95EF8">
        <w:rPr>
          <w:lang w:val="ro-RO"/>
        </w:rPr>
        <w:t xml:space="preserve"> Furnizorul va emite factura anual (ianuarie) în funcție de numărul de articole verificate de Beneficiar, la prețul de </w:t>
      </w:r>
      <w:r w:rsidRPr="00B95EF8">
        <w:rPr>
          <w:b/>
          <w:lang w:val="ro-RO"/>
        </w:rPr>
        <w:t>8 Ron/articol</w:t>
      </w:r>
      <w:r w:rsidRPr="00B95EF8">
        <w:rPr>
          <w:lang w:val="ro-RO"/>
        </w:rPr>
        <w:t xml:space="preserve"> revistă. Modificările ulterioare de prețuri se vor negocia și stipula printr-un act adițional.</w:t>
      </w:r>
    </w:p>
    <w:p w:rsidR="00F64EF6" w:rsidRPr="00B95EF8" w:rsidRDefault="00F64EF6" w:rsidP="00B95EF8">
      <w:pPr>
        <w:ind w:right="319" w:firstLine="630"/>
        <w:jc w:val="both"/>
        <w:rPr>
          <w:b/>
          <w:lang w:val="ro-RO"/>
        </w:rPr>
      </w:pPr>
    </w:p>
    <w:p w:rsidR="00576AE3" w:rsidRPr="00B95EF8" w:rsidRDefault="00576AE3" w:rsidP="00B95EF8">
      <w:pPr>
        <w:ind w:right="319" w:firstLine="630"/>
        <w:jc w:val="both"/>
        <w:rPr>
          <w:lang w:val="ro-RO"/>
        </w:rPr>
      </w:pPr>
      <w:r w:rsidRPr="00B95EF8">
        <w:rPr>
          <w:b/>
          <w:lang w:val="ro-RO"/>
        </w:rPr>
        <w:t>III.</w:t>
      </w:r>
      <w:r w:rsidRPr="00B95EF8">
        <w:rPr>
          <w:lang w:val="ro-RO"/>
        </w:rPr>
        <w:t xml:space="preserve"> Părțile contractante stabilesc de comun acord ca fiind valabil încheiat actul bilateral și recunosc ca fiind valabilă orice tip de semnătură aplicată pentru încheierea contractului, dintre cele enumerate în continuare: semnătura olografă, iar pentru contractul încheiat la distanță (prin email) semnătura olografă transmisă electronic (scanată, aplicată </w:t>
      </w:r>
      <w:r w:rsidRPr="00B95EF8">
        <w:rPr>
          <w:lang w:val="ro-RO"/>
        </w:rPr>
        <w:lastRenderedPageBreak/>
        <w:t>pe documentul scanat), semnătura electronică extinsă (semnătură electronică calificată, semnătură electronică avansată), semnătura electronică simplă.</w:t>
      </w:r>
    </w:p>
    <w:p w:rsidR="00576AE3" w:rsidRPr="00B95EF8" w:rsidRDefault="00576AE3" w:rsidP="00B95EF8">
      <w:pPr>
        <w:ind w:right="319" w:firstLine="630"/>
        <w:jc w:val="both"/>
        <w:rPr>
          <w:b/>
          <w:lang w:val="ro-RO"/>
        </w:rPr>
      </w:pPr>
    </w:p>
    <w:p w:rsidR="00BC00BD" w:rsidRPr="00B95EF8" w:rsidRDefault="004B0BAE" w:rsidP="00B95EF8">
      <w:pPr>
        <w:ind w:right="319" w:firstLine="630"/>
        <w:jc w:val="both"/>
        <w:rPr>
          <w:lang w:val="ro-RO"/>
        </w:rPr>
      </w:pPr>
      <w:r w:rsidRPr="00B95EF8">
        <w:rPr>
          <w:b/>
          <w:lang w:val="ro-RO"/>
        </w:rPr>
        <w:t>I</w:t>
      </w:r>
      <w:r w:rsidR="00576AE3" w:rsidRPr="00B95EF8">
        <w:rPr>
          <w:b/>
          <w:lang w:val="ro-RO"/>
        </w:rPr>
        <w:t>V</w:t>
      </w:r>
      <w:r w:rsidRPr="00B95EF8">
        <w:rPr>
          <w:b/>
          <w:lang w:val="ro-RO"/>
        </w:rPr>
        <w:t>.</w:t>
      </w:r>
      <w:r w:rsidRPr="00B95EF8">
        <w:rPr>
          <w:lang w:val="ro-RO"/>
        </w:rPr>
        <w:t xml:space="preserve"> Celelalte</w:t>
      </w:r>
      <w:r w:rsidR="00BC00BD" w:rsidRPr="00B95EF8">
        <w:rPr>
          <w:lang w:val="ro-RO"/>
        </w:rPr>
        <w:t xml:space="preserve"> clauze din</w:t>
      </w:r>
      <w:r w:rsidRPr="00B95EF8">
        <w:rPr>
          <w:lang w:val="ro-RO"/>
        </w:rPr>
        <w:t xml:space="preserve"> acordul iniţial nu se modifică și sunt aplicabile.</w:t>
      </w:r>
    </w:p>
    <w:p w:rsidR="00AA3BEA" w:rsidRPr="00B95EF8" w:rsidRDefault="004B0BAE" w:rsidP="00B95EF8">
      <w:pPr>
        <w:spacing w:line="276" w:lineRule="auto"/>
        <w:ind w:right="319" w:firstLine="630"/>
        <w:jc w:val="both"/>
        <w:rPr>
          <w:lang w:val="ro-RO"/>
        </w:rPr>
      </w:pPr>
      <w:r w:rsidRPr="00B95EF8">
        <w:rPr>
          <w:lang w:val="ro-RO"/>
        </w:rPr>
        <w:t>A</w:t>
      </w:r>
      <w:r w:rsidR="009C5088" w:rsidRPr="00B95EF8">
        <w:rPr>
          <w:lang w:val="ro-RO"/>
        </w:rPr>
        <w:t>ct</w:t>
      </w:r>
      <w:r w:rsidRPr="00B95EF8">
        <w:rPr>
          <w:lang w:val="ro-RO"/>
        </w:rPr>
        <w:t>ul</w:t>
      </w:r>
      <w:r w:rsidR="009C5088" w:rsidRPr="00B95EF8">
        <w:rPr>
          <w:lang w:val="ro-RO"/>
        </w:rPr>
        <w:t xml:space="preserve"> adițional</w:t>
      </w:r>
      <w:r w:rsidR="00AA3BEA" w:rsidRPr="00B95EF8">
        <w:rPr>
          <w:lang w:val="ro-RO"/>
        </w:rPr>
        <w:t xml:space="preserve"> a fost întocmit în </w:t>
      </w:r>
      <w:r w:rsidR="00AA3BEA" w:rsidRPr="00B95EF8">
        <w:rPr>
          <w:color w:val="000000"/>
          <w:lang w:val="ro-RO"/>
        </w:rPr>
        <w:t xml:space="preserve">două </w:t>
      </w:r>
      <w:r w:rsidR="003E6F4C" w:rsidRPr="00B95EF8">
        <w:rPr>
          <w:color w:val="000000"/>
          <w:lang w:val="ro-RO"/>
        </w:rPr>
        <w:t>exemplare</w:t>
      </w:r>
      <w:r w:rsidR="00AA3BEA" w:rsidRPr="00B95EF8">
        <w:rPr>
          <w:lang w:val="ro-RO"/>
        </w:rPr>
        <w:t xml:space="preserve">, </w:t>
      </w:r>
      <w:r w:rsidRPr="00B95EF8">
        <w:rPr>
          <w:lang w:val="ro-RO"/>
        </w:rPr>
        <w:t xml:space="preserve">câte </w:t>
      </w:r>
      <w:r w:rsidR="00AA3BEA" w:rsidRPr="00B95EF8">
        <w:rPr>
          <w:lang w:val="ro-RO"/>
        </w:rPr>
        <w:t>un</w:t>
      </w:r>
      <w:r w:rsidRPr="00B95EF8">
        <w:rPr>
          <w:lang w:val="ro-RO"/>
        </w:rPr>
        <w:t>ul</w:t>
      </w:r>
      <w:r w:rsidR="00AA3BEA" w:rsidRPr="00B95EF8">
        <w:rPr>
          <w:lang w:val="ro-RO"/>
        </w:rPr>
        <w:t xml:space="preserve"> pentru fiecare parte. </w:t>
      </w:r>
    </w:p>
    <w:p w:rsidR="00AA3BEA" w:rsidRPr="00B95EF8" w:rsidRDefault="00AA3BEA" w:rsidP="00B95EF8">
      <w:pPr>
        <w:spacing w:line="276" w:lineRule="auto"/>
        <w:ind w:right="319" w:firstLine="630"/>
        <w:jc w:val="both"/>
        <w:rPr>
          <w:lang w:val="ro-RO"/>
        </w:rPr>
      </w:pPr>
    </w:p>
    <w:p w:rsidR="00AA3BEA" w:rsidRPr="00B95EF8" w:rsidRDefault="00AA3BEA" w:rsidP="00B95EF8">
      <w:pPr>
        <w:spacing w:line="276" w:lineRule="auto"/>
        <w:ind w:right="319" w:firstLine="630"/>
        <w:jc w:val="both"/>
        <w:rPr>
          <w:b/>
          <w:lang w:val="ro-RO"/>
        </w:rPr>
      </w:pPr>
      <w:r w:rsidRPr="00B95EF8">
        <w:rPr>
          <w:b/>
          <w:lang w:val="ro-RO"/>
        </w:rPr>
        <w:t xml:space="preserve">Biblioteca Centrală Universitară „Lucian Blaga” </w:t>
      </w:r>
      <w:r w:rsidRPr="00B95EF8">
        <w:rPr>
          <w:b/>
          <w:lang w:val="ro-RO"/>
        </w:rPr>
        <w:tab/>
      </w:r>
      <w:r w:rsidRPr="00B95EF8">
        <w:rPr>
          <w:b/>
          <w:lang w:val="ro-RO"/>
        </w:rPr>
        <w:tab/>
      </w:r>
      <w:r w:rsidR="004B0BAE" w:rsidRPr="00B95EF8">
        <w:rPr>
          <w:b/>
          <w:lang w:val="ro-RO"/>
        </w:rPr>
        <w:t xml:space="preserve">  </w:t>
      </w:r>
      <w:r w:rsidR="00916D52" w:rsidRPr="00B95EF8">
        <w:rPr>
          <w:b/>
          <w:lang w:val="ro-RO"/>
        </w:rPr>
        <w:t>Beneficiar</w:t>
      </w:r>
      <w:r w:rsidR="00803083" w:rsidRPr="00B95EF8">
        <w:rPr>
          <w:b/>
          <w:lang w:val="ro-RO"/>
        </w:rPr>
        <w:br/>
      </w:r>
    </w:p>
    <w:p w:rsidR="00803083" w:rsidRPr="00B95EF8" w:rsidRDefault="00EB0EF4" w:rsidP="00AE0605">
      <w:pPr>
        <w:spacing w:line="276" w:lineRule="auto"/>
        <w:ind w:right="319" w:hanging="270"/>
        <w:jc w:val="both"/>
        <w:rPr>
          <w:lang w:val="ro-RO"/>
        </w:rPr>
      </w:pPr>
      <w:r w:rsidRPr="00B95EF8">
        <w:rPr>
          <w:lang w:val="ro-RO"/>
        </w:rPr>
        <w:t xml:space="preserve">                      Director g</w:t>
      </w:r>
      <w:r w:rsidR="00803083" w:rsidRPr="00B95EF8">
        <w:rPr>
          <w:lang w:val="ro-RO"/>
        </w:rPr>
        <w:t>eneral</w:t>
      </w:r>
      <w:r w:rsidR="00916D52" w:rsidRPr="00B95EF8">
        <w:rPr>
          <w:lang w:val="ro-RO"/>
        </w:rPr>
        <w:t xml:space="preserve">,                                                     </w:t>
      </w:r>
      <w:r w:rsidRPr="00B95EF8">
        <w:rPr>
          <w:lang w:val="ro-RO"/>
        </w:rPr>
        <w:t xml:space="preserve">   </w:t>
      </w:r>
      <w:r w:rsidR="00916D52" w:rsidRPr="00B95EF8">
        <w:rPr>
          <w:lang w:val="ro-RO"/>
        </w:rPr>
        <w:t xml:space="preserve"> </w:t>
      </w:r>
      <w:r w:rsidR="004B0BAE" w:rsidRPr="00B95EF8">
        <w:rPr>
          <w:lang w:val="ro-RO"/>
        </w:rPr>
        <w:t xml:space="preserve">   </w:t>
      </w:r>
      <w:r w:rsidR="0066160C" w:rsidRPr="00B95EF8">
        <w:rPr>
          <w:lang w:val="ro-RO"/>
        </w:rPr>
        <w:t>Reprezentant legal</w:t>
      </w:r>
      <w:r w:rsidR="00916D52" w:rsidRPr="00B95EF8">
        <w:rPr>
          <w:lang w:val="ro-RO"/>
        </w:rPr>
        <w:t>,</w:t>
      </w:r>
    </w:p>
    <w:p w:rsidR="00803083" w:rsidRPr="00B95EF8" w:rsidRDefault="00EB0EF4" w:rsidP="00AE0605">
      <w:pPr>
        <w:spacing w:line="276" w:lineRule="auto"/>
        <w:ind w:right="319" w:hanging="360"/>
        <w:jc w:val="both"/>
        <w:rPr>
          <w:lang w:val="ro-RO"/>
        </w:rPr>
      </w:pPr>
      <w:r w:rsidRPr="00B95EF8">
        <w:rPr>
          <w:lang w:val="ro-RO"/>
        </w:rPr>
        <w:t xml:space="preserve">      Conf. u</w:t>
      </w:r>
      <w:r w:rsidR="00803083" w:rsidRPr="00B95EF8">
        <w:rPr>
          <w:lang w:val="ro-RO"/>
        </w:rPr>
        <w:t xml:space="preserve">niv. Dr. Valentin </w:t>
      </w:r>
      <w:r w:rsidR="00F80B3E" w:rsidRPr="00B95EF8">
        <w:rPr>
          <w:lang w:val="ro-RO"/>
        </w:rPr>
        <w:t>Ș</w:t>
      </w:r>
      <w:r w:rsidR="00803083" w:rsidRPr="00B95EF8">
        <w:rPr>
          <w:lang w:val="ro-RO"/>
        </w:rPr>
        <w:t>erdan-Orga</w:t>
      </w:r>
    </w:p>
    <w:p w:rsidR="00916D52" w:rsidRPr="00B95EF8" w:rsidRDefault="00916D52" w:rsidP="00B95EF8">
      <w:pPr>
        <w:spacing w:line="360" w:lineRule="auto"/>
        <w:ind w:right="319" w:firstLine="630"/>
        <w:jc w:val="both"/>
        <w:rPr>
          <w:lang w:val="ro-RO"/>
        </w:rPr>
      </w:pPr>
    </w:p>
    <w:p w:rsidR="00916D52" w:rsidRPr="00B95EF8" w:rsidRDefault="00916D52" w:rsidP="00AE0605">
      <w:pPr>
        <w:spacing w:line="276" w:lineRule="auto"/>
        <w:ind w:right="319" w:hanging="360"/>
        <w:jc w:val="both"/>
        <w:rPr>
          <w:lang w:val="ro-RO"/>
        </w:rPr>
      </w:pPr>
      <w:r w:rsidRPr="00B95EF8">
        <w:rPr>
          <w:lang w:val="ro-RO"/>
        </w:rPr>
        <w:t xml:space="preserve">                  </w:t>
      </w:r>
      <w:r w:rsidR="00EB0EF4" w:rsidRPr="00B95EF8">
        <w:rPr>
          <w:lang w:val="ro-RO"/>
        </w:rPr>
        <w:t xml:space="preserve">  </w:t>
      </w:r>
      <w:r w:rsidRPr="00B95EF8">
        <w:rPr>
          <w:lang w:val="ro-RO"/>
        </w:rPr>
        <w:t xml:space="preserve">Director economic,                    </w:t>
      </w:r>
      <w:r w:rsidR="0066160C" w:rsidRPr="00B95EF8">
        <w:rPr>
          <w:lang w:val="ro-RO"/>
        </w:rPr>
        <w:t xml:space="preserve">                              Director</w:t>
      </w:r>
      <w:r w:rsidRPr="00B95EF8">
        <w:rPr>
          <w:lang w:val="ro-RO"/>
        </w:rPr>
        <w:t xml:space="preserve"> economic</w:t>
      </w:r>
      <w:r w:rsidR="0066160C" w:rsidRPr="00B95EF8">
        <w:rPr>
          <w:lang w:val="ro-RO"/>
        </w:rPr>
        <w:t>/contabil</w:t>
      </w:r>
      <w:r w:rsidR="004B0BAE" w:rsidRPr="00B95EF8">
        <w:rPr>
          <w:lang w:val="ro-RO"/>
        </w:rPr>
        <w:t xml:space="preserve"> șef</w:t>
      </w:r>
      <w:r w:rsidRPr="00B95EF8">
        <w:rPr>
          <w:lang w:val="ro-RO"/>
        </w:rPr>
        <w:t>,</w:t>
      </w:r>
    </w:p>
    <w:p w:rsidR="00916D52" w:rsidRPr="00B95EF8" w:rsidRDefault="00916D52" w:rsidP="00AE0605">
      <w:pPr>
        <w:spacing w:line="276" w:lineRule="auto"/>
        <w:ind w:right="319" w:hanging="360"/>
        <w:jc w:val="both"/>
        <w:rPr>
          <w:lang w:val="ro-RO"/>
        </w:rPr>
      </w:pPr>
      <w:r w:rsidRPr="00B95EF8">
        <w:rPr>
          <w:lang w:val="ro-RO"/>
        </w:rPr>
        <w:t xml:space="preserve">                  </w:t>
      </w:r>
      <w:r w:rsidR="00EB0EF4" w:rsidRPr="00B95EF8">
        <w:rPr>
          <w:lang w:val="ro-RO"/>
        </w:rPr>
        <w:t xml:space="preserve">  </w:t>
      </w:r>
      <w:r w:rsidRPr="00B95EF8">
        <w:rPr>
          <w:lang w:val="ro-RO"/>
        </w:rPr>
        <w:t>Ec. Rodica Costea</w:t>
      </w:r>
    </w:p>
    <w:p w:rsidR="004B0BAE" w:rsidRPr="00B95EF8" w:rsidRDefault="004B0BAE" w:rsidP="00B95EF8">
      <w:pPr>
        <w:spacing w:line="360" w:lineRule="auto"/>
        <w:ind w:right="319" w:firstLine="630"/>
        <w:jc w:val="both"/>
        <w:rPr>
          <w:lang w:val="ro-RO"/>
        </w:rPr>
      </w:pPr>
    </w:p>
    <w:p w:rsidR="00AE0605" w:rsidRDefault="00AE0605" w:rsidP="00AE0605">
      <w:pPr>
        <w:spacing w:line="276" w:lineRule="auto"/>
        <w:ind w:firstLine="1170"/>
        <w:rPr>
          <w:lang w:val="ro-RO"/>
        </w:rPr>
      </w:pPr>
      <w:r>
        <w:rPr>
          <w:lang w:val="ro-RO"/>
        </w:rPr>
        <w:t>Vizat CFPP</w:t>
      </w:r>
    </w:p>
    <w:p w:rsidR="00AE0605" w:rsidRDefault="004B0BAE" w:rsidP="00B95EF8">
      <w:pPr>
        <w:spacing w:line="276" w:lineRule="auto"/>
        <w:ind w:right="319" w:firstLine="630"/>
        <w:jc w:val="both"/>
        <w:rPr>
          <w:lang w:val="ro-RO"/>
        </w:rPr>
      </w:pPr>
      <w:r w:rsidRPr="00B95EF8">
        <w:rPr>
          <w:lang w:val="ro-RO"/>
        </w:rPr>
        <w:t xml:space="preserve">        </w:t>
      </w:r>
    </w:p>
    <w:p w:rsidR="00AE0605" w:rsidRDefault="00AE0605" w:rsidP="00B95EF8">
      <w:pPr>
        <w:spacing w:line="276" w:lineRule="auto"/>
        <w:ind w:right="319" w:firstLine="630"/>
        <w:jc w:val="both"/>
        <w:rPr>
          <w:lang w:val="ro-RO"/>
        </w:rPr>
      </w:pPr>
    </w:p>
    <w:p w:rsidR="004B0BAE" w:rsidRPr="00B95EF8" w:rsidRDefault="004B0BAE" w:rsidP="00AE0605">
      <w:pPr>
        <w:spacing w:line="276" w:lineRule="auto"/>
        <w:ind w:right="319" w:firstLine="900"/>
        <w:jc w:val="both"/>
        <w:rPr>
          <w:lang w:val="ro-RO"/>
        </w:rPr>
      </w:pPr>
      <w:r w:rsidRPr="00B95EF8">
        <w:rPr>
          <w:lang w:val="ro-RO"/>
        </w:rPr>
        <w:t>Avizat juridic,</w:t>
      </w:r>
    </w:p>
    <w:p w:rsidR="004B0BAE" w:rsidRPr="00B95EF8" w:rsidRDefault="004B0BAE" w:rsidP="00AE0605">
      <w:pPr>
        <w:spacing w:line="276" w:lineRule="auto"/>
        <w:ind w:right="319" w:firstLine="360"/>
        <w:jc w:val="both"/>
        <w:rPr>
          <w:lang w:val="ro-RO"/>
        </w:rPr>
      </w:pPr>
      <w:r w:rsidRPr="00B95EF8">
        <w:rPr>
          <w:lang w:val="ro-RO"/>
        </w:rPr>
        <w:t xml:space="preserve">     Av. Lucaciu Nelu</w:t>
      </w:r>
    </w:p>
    <w:sectPr w:rsidR="004B0BAE" w:rsidRPr="00B95EF8" w:rsidSect="00576AE3">
      <w:footerReference w:type="default" r:id="rId9"/>
      <w:pgSz w:w="11907" w:h="16839" w:code="9"/>
      <w:pgMar w:top="360" w:right="1134" w:bottom="90" w:left="181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5F2" w:rsidRDefault="00B825F2" w:rsidP="008124FB">
      <w:r>
        <w:separator/>
      </w:r>
    </w:p>
  </w:endnote>
  <w:endnote w:type="continuationSeparator" w:id="0">
    <w:p w:rsidR="00B825F2" w:rsidRDefault="00B825F2" w:rsidP="0081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F81" w:rsidRDefault="00905401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AE0605">
      <w:rPr>
        <w:noProof/>
      </w:rPr>
      <w:t>2</w:t>
    </w:r>
    <w:r>
      <w:rPr>
        <w:noProof/>
      </w:rPr>
      <w:fldChar w:fldCharType="end"/>
    </w:r>
    <w:r w:rsidR="00435F81" w:rsidRPr="00435F81">
      <w:t>/</w:t>
    </w:r>
    <w:r w:rsidR="00B825F2">
      <w:fldChar w:fldCharType="begin"/>
    </w:r>
    <w:r w:rsidR="00B825F2">
      <w:instrText xml:space="preserve"> NUMPAGES  </w:instrText>
    </w:r>
    <w:r w:rsidR="00B825F2">
      <w:fldChar w:fldCharType="separate"/>
    </w:r>
    <w:r w:rsidR="00AE0605">
      <w:rPr>
        <w:noProof/>
      </w:rPr>
      <w:t>2</w:t>
    </w:r>
    <w:r w:rsidR="00B825F2">
      <w:rPr>
        <w:noProof/>
      </w:rPr>
      <w:fldChar w:fldCharType="end"/>
    </w:r>
  </w:p>
  <w:p w:rsidR="00435F81" w:rsidRDefault="00435F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5F2" w:rsidRDefault="00B825F2" w:rsidP="008124FB">
      <w:r>
        <w:separator/>
      </w:r>
    </w:p>
  </w:footnote>
  <w:footnote w:type="continuationSeparator" w:id="0">
    <w:p w:rsidR="00B825F2" w:rsidRDefault="00B825F2" w:rsidP="008124FB">
      <w:r>
        <w:continuationSeparator/>
      </w:r>
    </w:p>
  </w:footnote>
  <w:footnote w:id="1">
    <w:p w:rsidR="00BF711A" w:rsidRPr="004B0BAE" w:rsidRDefault="00BF711A">
      <w:pPr>
        <w:pStyle w:val="FootnoteText"/>
        <w:rPr>
          <w:sz w:val="16"/>
          <w:szCs w:val="16"/>
          <w:lang w:val="ro-RO"/>
        </w:rPr>
      </w:pPr>
      <w:r w:rsidRPr="004B0BAE">
        <w:rPr>
          <w:rStyle w:val="FootnoteReference"/>
          <w:sz w:val="16"/>
          <w:szCs w:val="16"/>
        </w:rPr>
        <w:footnoteRef/>
      </w:r>
      <w:r w:rsidRPr="004B0BAE">
        <w:rPr>
          <w:sz w:val="16"/>
          <w:szCs w:val="16"/>
        </w:rPr>
        <w:t xml:space="preserve"> </w:t>
      </w:r>
      <w:proofErr w:type="spellStart"/>
      <w:r w:rsidR="004B0BAE" w:rsidRPr="004B0BAE">
        <w:rPr>
          <w:sz w:val="16"/>
          <w:szCs w:val="16"/>
        </w:rPr>
        <w:t>Conținutul</w:t>
      </w:r>
      <w:proofErr w:type="spellEnd"/>
      <w:r w:rsidR="004B0BAE" w:rsidRPr="004B0BAE">
        <w:rPr>
          <w:sz w:val="16"/>
          <w:szCs w:val="16"/>
        </w:rPr>
        <w:t xml:space="preserve"> </w:t>
      </w:r>
      <w:proofErr w:type="spellStart"/>
      <w:r w:rsidR="004B0BAE" w:rsidRPr="004B0BAE">
        <w:rPr>
          <w:sz w:val="16"/>
          <w:szCs w:val="16"/>
        </w:rPr>
        <w:t>articolelor</w:t>
      </w:r>
      <w:proofErr w:type="spellEnd"/>
      <w:r w:rsidR="004B0BAE" w:rsidRPr="004B0BAE">
        <w:rPr>
          <w:sz w:val="16"/>
          <w:szCs w:val="16"/>
        </w:rPr>
        <w:t xml:space="preserve"> </w:t>
      </w:r>
      <w:proofErr w:type="spellStart"/>
      <w:r w:rsidR="004B0BAE" w:rsidRPr="004B0BAE">
        <w:rPr>
          <w:sz w:val="16"/>
          <w:szCs w:val="16"/>
        </w:rPr>
        <w:t>va</w:t>
      </w:r>
      <w:proofErr w:type="spellEnd"/>
      <w:r w:rsidR="004B0BAE" w:rsidRPr="004B0BAE">
        <w:rPr>
          <w:sz w:val="16"/>
          <w:szCs w:val="16"/>
        </w:rPr>
        <w:t xml:space="preserve"> f</w:t>
      </w:r>
      <w:r w:rsidRPr="004B0BAE">
        <w:rPr>
          <w:sz w:val="16"/>
          <w:szCs w:val="16"/>
        </w:rPr>
        <w:t xml:space="preserve">i </w:t>
      </w:r>
      <w:proofErr w:type="spellStart"/>
      <w:r w:rsidRPr="004B0BAE">
        <w:rPr>
          <w:sz w:val="16"/>
          <w:szCs w:val="16"/>
        </w:rPr>
        <w:t>folosit</w:t>
      </w:r>
      <w:proofErr w:type="spellEnd"/>
      <w:r w:rsidRPr="004B0BAE">
        <w:rPr>
          <w:sz w:val="16"/>
          <w:szCs w:val="16"/>
        </w:rPr>
        <w:t xml:space="preserve"> de </w:t>
      </w:r>
      <w:proofErr w:type="spellStart"/>
      <w:r w:rsidRPr="004B0BAE">
        <w:rPr>
          <w:sz w:val="16"/>
          <w:szCs w:val="16"/>
        </w:rPr>
        <w:t>compania</w:t>
      </w:r>
      <w:proofErr w:type="spellEnd"/>
      <w:r w:rsidRPr="004B0BAE">
        <w:rPr>
          <w:sz w:val="16"/>
          <w:szCs w:val="16"/>
        </w:rPr>
        <w:t xml:space="preserve"> care </w:t>
      </w:r>
      <w:proofErr w:type="spellStart"/>
      <w:r w:rsidRPr="004B0BAE">
        <w:rPr>
          <w:sz w:val="16"/>
          <w:szCs w:val="16"/>
        </w:rPr>
        <w:t>oferă</w:t>
      </w:r>
      <w:proofErr w:type="spellEnd"/>
      <w:r w:rsidRPr="004B0BAE">
        <w:rPr>
          <w:sz w:val="16"/>
          <w:szCs w:val="16"/>
        </w:rPr>
        <w:t xml:space="preserve"> </w:t>
      </w:r>
      <w:proofErr w:type="spellStart"/>
      <w:r w:rsidRPr="004B0BAE">
        <w:rPr>
          <w:sz w:val="16"/>
          <w:szCs w:val="16"/>
        </w:rPr>
        <w:t>acest</w:t>
      </w:r>
      <w:proofErr w:type="spellEnd"/>
      <w:r w:rsidRPr="004B0BAE">
        <w:rPr>
          <w:sz w:val="16"/>
          <w:szCs w:val="16"/>
        </w:rPr>
        <w:t xml:space="preserve"> </w:t>
      </w:r>
      <w:proofErr w:type="spellStart"/>
      <w:r w:rsidRPr="004B0BAE">
        <w:rPr>
          <w:sz w:val="16"/>
          <w:szCs w:val="16"/>
        </w:rPr>
        <w:t>serviciu</w:t>
      </w:r>
      <w:proofErr w:type="spellEnd"/>
      <w:r w:rsidRPr="004B0BAE">
        <w:rPr>
          <w:sz w:val="16"/>
          <w:szCs w:val="16"/>
        </w:rPr>
        <w:t xml:space="preserve"> </w:t>
      </w:r>
      <w:proofErr w:type="spellStart"/>
      <w:r w:rsidRPr="004B0BAE">
        <w:rPr>
          <w:sz w:val="16"/>
          <w:szCs w:val="16"/>
        </w:rPr>
        <w:t>pentru</w:t>
      </w:r>
      <w:proofErr w:type="spellEnd"/>
      <w:r w:rsidRPr="004B0BAE">
        <w:rPr>
          <w:sz w:val="16"/>
          <w:szCs w:val="16"/>
        </w:rPr>
        <w:t xml:space="preserve"> </w:t>
      </w:r>
      <w:proofErr w:type="spellStart"/>
      <w:r w:rsidRPr="004B0BAE">
        <w:rPr>
          <w:sz w:val="16"/>
          <w:szCs w:val="16"/>
        </w:rPr>
        <w:t>verificarea</w:t>
      </w:r>
      <w:proofErr w:type="spellEnd"/>
      <w:r w:rsidRPr="004B0BAE">
        <w:rPr>
          <w:sz w:val="16"/>
          <w:szCs w:val="16"/>
        </w:rPr>
        <w:t xml:space="preserve"> </w:t>
      </w:r>
      <w:proofErr w:type="spellStart"/>
      <w:r w:rsidRPr="004B0BAE">
        <w:rPr>
          <w:sz w:val="16"/>
          <w:szCs w:val="16"/>
        </w:rPr>
        <w:t>altor</w:t>
      </w:r>
      <w:proofErr w:type="spellEnd"/>
      <w:r w:rsidRPr="004B0BAE">
        <w:rPr>
          <w:sz w:val="16"/>
          <w:szCs w:val="16"/>
        </w:rPr>
        <w:t xml:space="preserve"> </w:t>
      </w:r>
      <w:proofErr w:type="spellStart"/>
      <w:r w:rsidRPr="004B0BAE">
        <w:rPr>
          <w:sz w:val="16"/>
          <w:szCs w:val="16"/>
        </w:rPr>
        <w:t>texte</w:t>
      </w:r>
      <w:proofErr w:type="spellEnd"/>
    </w:p>
  </w:footnote>
  <w:footnote w:id="2">
    <w:p w:rsidR="002D3232" w:rsidRPr="002D3232" w:rsidRDefault="002D3232">
      <w:pPr>
        <w:pStyle w:val="FootnoteText"/>
        <w:rPr>
          <w:lang w:val="ro-RO"/>
        </w:rPr>
      </w:pPr>
      <w:r w:rsidRPr="004B0BAE">
        <w:rPr>
          <w:rStyle w:val="FootnoteReference"/>
          <w:sz w:val="16"/>
          <w:szCs w:val="16"/>
        </w:rPr>
        <w:footnoteRef/>
      </w:r>
      <w:r w:rsidRPr="004B0BAE">
        <w:rPr>
          <w:sz w:val="16"/>
          <w:szCs w:val="16"/>
        </w:rPr>
        <w:t xml:space="preserve"> </w:t>
      </w:r>
      <w:hyperlink r:id="rId1" w:history="1">
        <w:r w:rsidRPr="004B0BAE">
          <w:rPr>
            <w:rStyle w:val="Hyperlink"/>
            <w:sz w:val="16"/>
            <w:szCs w:val="16"/>
          </w:rPr>
          <w:t>Similarity Check terms - Crossref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44CD"/>
    <w:multiLevelType w:val="hybridMultilevel"/>
    <w:tmpl w:val="5094D5BE"/>
    <w:lvl w:ilvl="0" w:tplc="C9FA040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81D68"/>
    <w:multiLevelType w:val="hybridMultilevel"/>
    <w:tmpl w:val="D0EA4518"/>
    <w:lvl w:ilvl="0" w:tplc="C9FA040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C6F3F"/>
    <w:multiLevelType w:val="hybridMultilevel"/>
    <w:tmpl w:val="78D06946"/>
    <w:lvl w:ilvl="0" w:tplc="2B54836E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6F830F2"/>
    <w:multiLevelType w:val="hybridMultilevel"/>
    <w:tmpl w:val="030C4A64"/>
    <w:lvl w:ilvl="0" w:tplc="780CE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B47708"/>
    <w:multiLevelType w:val="hybridMultilevel"/>
    <w:tmpl w:val="82E864B4"/>
    <w:lvl w:ilvl="0" w:tplc="0A3E31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69" w:hanging="360"/>
      </w:pPr>
    </w:lvl>
    <w:lvl w:ilvl="2" w:tplc="0409001B">
      <w:start w:val="1"/>
      <w:numFmt w:val="lowerRoman"/>
      <w:lvlText w:val="%3."/>
      <w:lvlJc w:val="right"/>
      <w:pPr>
        <w:ind w:left="1456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87FD0"/>
    <w:multiLevelType w:val="hybridMultilevel"/>
    <w:tmpl w:val="648A7C86"/>
    <w:lvl w:ilvl="0" w:tplc="D33AF9D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9243B0"/>
    <w:multiLevelType w:val="hybridMultilevel"/>
    <w:tmpl w:val="E7428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61D63"/>
    <w:multiLevelType w:val="hybridMultilevel"/>
    <w:tmpl w:val="1BDACC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E5DE8"/>
    <w:multiLevelType w:val="hybridMultilevel"/>
    <w:tmpl w:val="6C100174"/>
    <w:lvl w:ilvl="0" w:tplc="A4E200BC">
      <w:start w:val="1"/>
      <w:numFmt w:val="decimal"/>
      <w:lvlText w:val="%1."/>
      <w:lvlJc w:val="left"/>
      <w:pPr>
        <w:ind w:left="1211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D27F80"/>
    <w:multiLevelType w:val="hybridMultilevel"/>
    <w:tmpl w:val="B7A48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A2"/>
    <w:rsid w:val="0004732F"/>
    <w:rsid w:val="00056DCA"/>
    <w:rsid w:val="00057459"/>
    <w:rsid w:val="00066110"/>
    <w:rsid w:val="0009381F"/>
    <w:rsid w:val="000B680F"/>
    <w:rsid w:val="000C10E2"/>
    <w:rsid w:val="000D3207"/>
    <w:rsid w:val="000F5B05"/>
    <w:rsid w:val="001000BB"/>
    <w:rsid w:val="00105B3C"/>
    <w:rsid w:val="001479BE"/>
    <w:rsid w:val="00172836"/>
    <w:rsid w:val="00173454"/>
    <w:rsid w:val="00173780"/>
    <w:rsid w:val="00195D73"/>
    <w:rsid w:val="0019672F"/>
    <w:rsid w:val="001B7D95"/>
    <w:rsid w:val="001C5685"/>
    <w:rsid w:val="001F38B5"/>
    <w:rsid w:val="002151C5"/>
    <w:rsid w:val="00254F06"/>
    <w:rsid w:val="00274E2F"/>
    <w:rsid w:val="00297C6D"/>
    <w:rsid w:val="002A3196"/>
    <w:rsid w:val="002B2D52"/>
    <w:rsid w:val="002B60CF"/>
    <w:rsid w:val="002D3232"/>
    <w:rsid w:val="003115D4"/>
    <w:rsid w:val="00321514"/>
    <w:rsid w:val="00321D80"/>
    <w:rsid w:val="00374CC6"/>
    <w:rsid w:val="00375672"/>
    <w:rsid w:val="00383D97"/>
    <w:rsid w:val="003A1820"/>
    <w:rsid w:val="003A527B"/>
    <w:rsid w:val="003A5AAA"/>
    <w:rsid w:val="003B4602"/>
    <w:rsid w:val="003C1CD1"/>
    <w:rsid w:val="003D4308"/>
    <w:rsid w:val="003E1631"/>
    <w:rsid w:val="003E2607"/>
    <w:rsid w:val="003E6F4C"/>
    <w:rsid w:val="00421056"/>
    <w:rsid w:val="00435F81"/>
    <w:rsid w:val="004411A0"/>
    <w:rsid w:val="004B0BAE"/>
    <w:rsid w:val="004D14E7"/>
    <w:rsid w:val="0054008E"/>
    <w:rsid w:val="00576AE3"/>
    <w:rsid w:val="005816DE"/>
    <w:rsid w:val="005B4B4C"/>
    <w:rsid w:val="005B5559"/>
    <w:rsid w:val="005B573E"/>
    <w:rsid w:val="005C630F"/>
    <w:rsid w:val="005D1FF6"/>
    <w:rsid w:val="005F1936"/>
    <w:rsid w:val="005F1B0C"/>
    <w:rsid w:val="005F5749"/>
    <w:rsid w:val="006326DD"/>
    <w:rsid w:val="006406DF"/>
    <w:rsid w:val="00652D69"/>
    <w:rsid w:val="00653C3F"/>
    <w:rsid w:val="0066160C"/>
    <w:rsid w:val="00663E6A"/>
    <w:rsid w:val="00665FFB"/>
    <w:rsid w:val="006813FF"/>
    <w:rsid w:val="006C2462"/>
    <w:rsid w:val="006D0A70"/>
    <w:rsid w:val="006E0AD1"/>
    <w:rsid w:val="006F202A"/>
    <w:rsid w:val="0070453E"/>
    <w:rsid w:val="00704F45"/>
    <w:rsid w:val="0071635B"/>
    <w:rsid w:val="00760DF6"/>
    <w:rsid w:val="00770009"/>
    <w:rsid w:val="0078794C"/>
    <w:rsid w:val="007A15D7"/>
    <w:rsid w:val="007A7C12"/>
    <w:rsid w:val="007B4C83"/>
    <w:rsid w:val="0080152D"/>
    <w:rsid w:val="00803083"/>
    <w:rsid w:val="008124FB"/>
    <w:rsid w:val="00835739"/>
    <w:rsid w:val="0084393F"/>
    <w:rsid w:val="00846B22"/>
    <w:rsid w:val="00850C6F"/>
    <w:rsid w:val="00861F7B"/>
    <w:rsid w:val="00885478"/>
    <w:rsid w:val="00892958"/>
    <w:rsid w:val="008A628A"/>
    <w:rsid w:val="008C47FC"/>
    <w:rsid w:val="008D198E"/>
    <w:rsid w:val="00905401"/>
    <w:rsid w:val="00916D52"/>
    <w:rsid w:val="00960443"/>
    <w:rsid w:val="00975540"/>
    <w:rsid w:val="0097681E"/>
    <w:rsid w:val="009A22E2"/>
    <w:rsid w:val="009B3E63"/>
    <w:rsid w:val="009C5088"/>
    <w:rsid w:val="009D64F2"/>
    <w:rsid w:val="009F1AE7"/>
    <w:rsid w:val="009F5691"/>
    <w:rsid w:val="00A10AD7"/>
    <w:rsid w:val="00A11F36"/>
    <w:rsid w:val="00A278CA"/>
    <w:rsid w:val="00A37752"/>
    <w:rsid w:val="00A747A0"/>
    <w:rsid w:val="00AA3BEA"/>
    <w:rsid w:val="00AB7912"/>
    <w:rsid w:val="00AE0605"/>
    <w:rsid w:val="00B2383A"/>
    <w:rsid w:val="00B2396A"/>
    <w:rsid w:val="00B825F2"/>
    <w:rsid w:val="00B93D35"/>
    <w:rsid w:val="00B95EF8"/>
    <w:rsid w:val="00BB1C50"/>
    <w:rsid w:val="00BB34CE"/>
    <w:rsid w:val="00BC00BD"/>
    <w:rsid w:val="00BF07E3"/>
    <w:rsid w:val="00BF711A"/>
    <w:rsid w:val="00C00198"/>
    <w:rsid w:val="00C275B7"/>
    <w:rsid w:val="00C333C9"/>
    <w:rsid w:val="00C50286"/>
    <w:rsid w:val="00C62C22"/>
    <w:rsid w:val="00C6340B"/>
    <w:rsid w:val="00CA3820"/>
    <w:rsid w:val="00CE44EF"/>
    <w:rsid w:val="00CF1FD4"/>
    <w:rsid w:val="00CF4F6A"/>
    <w:rsid w:val="00D0660C"/>
    <w:rsid w:val="00D32278"/>
    <w:rsid w:val="00D67DCB"/>
    <w:rsid w:val="00E2041E"/>
    <w:rsid w:val="00E3586A"/>
    <w:rsid w:val="00E5558D"/>
    <w:rsid w:val="00E7586A"/>
    <w:rsid w:val="00E75D3E"/>
    <w:rsid w:val="00E83576"/>
    <w:rsid w:val="00E86FD6"/>
    <w:rsid w:val="00E95BA7"/>
    <w:rsid w:val="00EA2993"/>
    <w:rsid w:val="00EB0EF4"/>
    <w:rsid w:val="00EE42A8"/>
    <w:rsid w:val="00F066FB"/>
    <w:rsid w:val="00F30CCB"/>
    <w:rsid w:val="00F32F40"/>
    <w:rsid w:val="00F45008"/>
    <w:rsid w:val="00F526FC"/>
    <w:rsid w:val="00F6308D"/>
    <w:rsid w:val="00F64EF6"/>
    <w:rsid w:val="00F80B3E"/>
    <w:rsid w:val="00F917A2"/>
    <w:rsid w:val="00FB13DB"/>
    <w:rsid w:val="00FE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E43983"/>
  <w15:docId w15:val="{2BBCDE48-016A-4A81-B317-691A486F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C6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760DF6"/>
    <w:rPr>
      <w:i/>
      <w:iCs/>
    </w:rPr>
  </w:style>
  <w:style w:type="paragraph" w:styleId="Header">
    <w:name w:val="header"/>
    <w:basedOn w:val="Normal"/>
    <w:link w:val="HeaderChar"/>
    <w:rsid w:val="008124F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124F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124F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24FB"/>
    <w:rPr>
      <w:sz w:val="24"/>
      <w:szCs w:val="24"/>
      <w:lang w:val="en-US" w:eastAsia="en-US"/>
    </w:rPr>
  </w:style>
  <w:style w:type="character" w:styleId="Hyperlink">
    <w:name w:val="Hyperlink"/>
    <w:rsid w:val="006326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1FF6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BF71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F711A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BF71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rossref.org/services/similarity-check/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A3DDE-B527-4462-A68C-7B387DB5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367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spec</Company>
  <LinksUpToDate>false</LinksUpToDate>
  <CharactersWithSpaces>2496</CharactersWithSpaces>
  <SharedDoc>false</SharedDoc>
  <HLinks>
    <vt:vector size="6" baseType="variant">
      <vt:variant>
        <vt:i4>2031691</vt:i4>
      </vt:variant>
      <vt:variant>
        <vt:i4>0</vt:i4>
      </vt:variant>
      <vt:variant>
        <vt:i4>0</vt:i4>
      </vt:variant>
      <vt:variant>
        <vt:i4>5</vt:i4>
      </vt:variant>
      <vt:variant>
        <vt:lpwstr>https://www.crossref.org/services/reference-linking/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</dc:creator>
  <cp:lastModifiedBy>Windows User</cp:lastModifiedBy>
  <cp:revision>5</cp:revision>
  <cp:lastPrinted>2017-07-24T10:53:00Z</cp:lastPrinted>
  <dcterms:created xsi:type="dcterms:W3CDTF">2024-10-17T06:30:00Z</dcterms:created>
  <dcterms:modified xsi:type="dcterms:W3CDTF">2025-02-14T09:29:00Z</dcterms:modified>
</cp:coreProperties>
</file>